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79" w:rsidRDefault="00DC1479" w:rsidP="00DC1479">
      <w:pPr>
        <w:spacing w:after="0" w:line="256" w:lineRule="auto"/>
        <w:ind w:left="46"/>
        <w:jc w:val="center"/>
        <w:rPr>
          <w:szCs w:val="28"/>
        </w:rPr>
      </w:pPr>
      <w:r>
        <w:rPr>
          <w:szCs w:val="28"/>
        </w:rPr>
        <w:t>ОТДЕЛ ОБРАЗОВАНИЯ</w:t>
      </w:r>
    </w:p>
    <w:p w:rsidR="00DC1479" w:rsidRDefault="00DC1479" w:rsidP="00DC1479">
      <w:pPr>
        <w:spacing w:after="226" w:line="256" w:lineRule="auto"/>
        <w:ind w:left="46" w:right="29"/>
        <w:jc w:val="center"/>
        <w:rPr>
          <w:szCs w:val="28"/>
        </w:rPr>
      </w:pPr>
      <w:r>
        <w:rPr>
          <w:szCs w:val="28"/>
        </w:rPr>
        <w:t>АДМИНИСТРАЦИИ Г. ГУКОВО</w:t>
      </w:r>
    </w:p>
    <w:p w:rsidR="00DC1479" w:rsidRDefault="00DC1479" w:rsidP="00DC1479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C1479" w:rsidRDefault="00DC1479" w:rsidP="00DC1479">
      <w:pPr>
        <w:tabs>
          <w:tab w:val="right" w:pos="9655"/>
        </w:tabs>
        <w:spacing w:after="281"/>
        <w:ind w:left="0" w:firstLine="0"/>
        <w:jc w:val="left"/>
      </w:pPr>
      <w:r>
        <w:t>22.03.2022</w:t>
      </w:r>
      <w:r>
        <w:tab/>
        <w:t>№ 82</w:t>
      </w:r>
    </w:p>
    <w:p w:rsidR="00DC1479" w:rsidRDefault="00DC1479" w:rsidP="00DC1479">
      <w:pPr>
        <w:pStyle w:val="a3"/>
      </w:pPr>
      <w:bookmarkStart w:id="0" w:name="_GoBack"/>
      <w:r>
        <w:t>Об утверждении плана мероприятий</w:t>
      </w:r>
    </w:p>
    <w:p w:rsidR="00DC1479" w:rsidRDefault="00DC1479" w:rsidP="00DC1479">
      <w:pPr>
        <w:pStyle w:val="a3"/>
      </w:pPr>
      <w:r>
        <w:t>по введению ФГОС НОО и ФГОС ООО</w:t>
      </w:r>
    </w:p>
    <w:bookmarkEnd w:id="0"/>
    <w:p w:rsidR="00DC1479" w:rsidRDefault="00DC1479" w:rsidP="00DC1479">
      <w:pPr>
        <w:pStyle w:val="a3"/>
      </w:pPr>
    </w:p>
    <w:p w:rsidR="00DC1479" w:rsidRDefault="00DC1479" w:rsidP="00DC1479">
      <w:pPr>
        <w:ind w:left="14" w:firstLine="633"/>
        <w:rPr>
          <w:szCs w:val="28"/>
        </w:rPr>
      </w:pPr>
      <w:r>
        <w:rPr>
          <w:szCs w:val="28"/>
        </w:rPr>
        <w:t xml:space="preserve">Во исполнение п.2 приказа Минпросвещения России от 31.05.2021 №286 «Об утверждении федерального образовательного стандарта начального общего образования» (далее – ФГОС НОО), п. 2 приказа Минпросвещения России от 31.05.2021 №287 «Об утверждении федерального образовательного стандарта основного общего образования» (далее - ФГОС ООО), а также с учетом методических рекомендаций Минпросвещения России (письмо от </w:t>
      </w:r>
      <w:r w:rsidRPr="00FB59ED">
        <w:rPr>
          <w:color w:val="auto"/>
          <w:szCs w:val="28"/>
        </w:rPr>
        <w:t>15.12.202</w:t>
      </w:r>
      <w:r w:rsidR="00FB59ED" w:rsidRPr="00FB59ED">
        <w:rPr>
          <w:color w:val="auto"/>
          <w:szCs w:val="28"/>
        </w:rPr>
        <w:t>1</w:t>
      </w:r>
      <w:r w:rsidRPr="00FB59ED">
        <w:rPr>
          <w:color w:val="auto"/>
          <w:szCs w:val="28"/>
        </w:rPr>
        <w:t xml:space="preserve"> </w:t>
      </w:r>
      <w:r>
        <w:rPr>
          <w:szCs w:val="28"/>
        </w:rPr>
        <w:t>№АЗ-113/03), приказа минобразования Ростовской области от 25.02.2022 №179 «Об утверждении плана мероприятий по введению ФГОС НОО и ФГОС ООО», с целью создания условий для планового введения ФГОС НОО и ФГОС ООО с 01.09.2022 года во всех общеобразовательных организациях города Гуково</w:t>
      </w:r>
    </w:p>
    <w:p w:rsidR="00DC1479" w:rsidRDefault="00DC1479" w:rsidP="00DC1479">
      <w:pPr>
        <w:ind w:left="14" w:firstLine="633"/>
        <w:rPr>
          <w:szCs w:val="28"/>
        </w:rPr>
      </w:pPr>
    </w:p>
    <w:p w:rsidR="00DC1479" w:rsidRDefault="00DC1479" w:rsidP="00DC1479">
      <w:pPr>
        <w:spacing w:after="310" w:line="256" w:lineRule="auto"/>
        <w:ind w:left="0" w:right="14" w:firstLine="0"/>
        <w:jc w:val="center"/>
        <w:rPr>
          <w:b/>
        </w:rPr>
      </w:pPr>
      <w:r>
        <w:rPr>
          <w:b/>
        </w:rPr>
        <w:t>ПРИКАЗЫВАЮ:</w:t>
      </w:r>
    </w:p>
    <w:p w:rsidR="00DC1479" w:rsidRDefault="00DC1479" w:rsidP="00DC1479">
      <w:pPr>
        <w:numPr>
          <w:ilvl w:val="0"/>
          <w:numId w:val="1"/>
        </w:numPr>
        <w:ind w:firstLine="568"/>
      </w:pPr>
      <w:r>
        <w:t xml:space="preserve">Утвердить план мероприятий </w:t>
      </w:r>
      <w:r>
        <w:rPr>
          <w:szCs w:val="28"/>
        </w:rPr>
        <w:t>по введению ФГОС НОО и ФГОС ООО</w:t>
      </w:r>
      <w:r w:rsidRPr="00DC1479">
        <w:rPr>
          <w:szCs w:val="28"/>
        </w:rPr>
        <w:t xml:space="preserve"> </w:t>
      </w:r>
      <w:r>
        <w:rPr>
          <w:szCs w:val="28"/>
        </w:rPr>
        <w:t xml:space="preserve">во всех общеобразовательных организациях города Гуково </w:t>
      </w:r>
      <w:r>
        <w:t>согласно приложению;</w:t>
      </w:r>
    </w:p>
    <w:p w:rsidR="00DC1479" w:rsidRDefault="00DC1479" w:rsidP="00DC1479">
      <w:pPr>
        <w:numPr>
          <w:ilvl w:val="0"/>
          <w:numId w:val="1"/>
        </w:numPr>
        <w:ind w:firstLine="568"/>
      </w:pPr>
      <w:r>
        <w:t>Руководителям общеобразовательных организаций (далее – ОО):</w:t>
      </w:r>
    </w:p>
    <w:p w:rsidR="00DC1479" w:rsidRPr="00DC1479" w:rsidRDefault="00DC1479" w:rsidP="00DC1479">
      <w:pPr>
        <w:pStyle w:val="a4"/>
        <w:numPr>
          <w:ilvl w:val="1"/>
          <w:numId w:val="3"/>
        </w:numPr>
      </w:pPr>
      <w:r>
        <w:t xml:space="preserve">обеспечить разработку школьных планов по введению </w:t>
      </w:r>
      <w:r>
        <w:rPr>
          <w:szCs w:val="28"/>
        </w:rPr>
        <w:t xml:space="preserve">ФГОС НОО </w:t>
      </w:r>
    </w:p>
    <w:p w:rsidR="00DC1479" w:rsidRDefault="00DC1479" w:rsidP="00DC1479">
      <w:r w:rsidRPr="00DC1479">
        <w:rPr>
          <w:szCs w:val="28"/>
        </w:rPr>
        <w:t>и ФГОС ООО</w:t>
      </w:r>
      <w:r>
        <w:rPr>
          <w:szCs w:val="28"/>
        </w:rPr>
        <w:t xml:space="preserve"> в срок до 25.03.2022</w:t>
      </w:r>
      <w:r>
        <w:t xml:space="preserve">; </w:t>
      </w:r>
    </w:p>
    <w:p w:rsidR="00DC1479" w:rsidRDefault="00DC1479" w:rsidP="00A96036">
      <w:pPr>
        <w:pStyle w:val="a4"/>
        <w:numPr>
          <w:ilvl w:val="1"/>
          <w:numId w:val="3"/>
        </w:numPr>
        <w:ind w:left="0" w:firstLine="556"/>
      </w:pPr>
      <w:r>
        <w:t>обеспечить проведение самодиагностики ОО по критериям</w:t>
      </w:r>
      <w:r w:rsidR="00A96036">
        <w:t xml:space="preserve"> </w:t>
      </w:r>
      <w:r>
        <w:t>готовности, предложенным в методических рекомендациях Минпросвещения России, в срок до 01.04.2022</w:t>
      </w:r>
      <w:r w:rsidR="00A96036">
        <w:t>;</w:t>
      </w:r>
    </w:p>
    <w:p w:rsidR="00A96036" w:rsidRDefault="00A96036" w:rsidP="00A96036">
      <w:pPr>
        <w:pStyle w:val="a4"/>
        <w:numPr>
          <w:ilvl w:val="1"/>
          <w:numId w:val="3"/>
        </w:numPr>
        <w:ind w:left="43" w:firstLine="524"/>
      </w:pPr>
      <w:r>
        <w:t xml:space="preserve">обеспечить формирование системы мониторинга готовности педагогов к реализации обновленных </w:t>
      </w:r>
      <w:r w:rsidRPr="00A96036">
        <w:rPr>
          <w:szCs w:val="28"/>
        </w:rPr>
        <w:t xml:space="preserve">ФГОС НОО и ФГОС ООО с учетом </w:t>
      </w:r>
      <w:r>
        <w:t>методических рекомендаций Минпросвещения России;</w:t>
      </w:r>
    </w:p>
    <w:p w:rsidR="00A96036" w:rsidRPr="00A96036" w:rsidRDefault="00A96036" w:rsidP="00A96036">
      <w:pPr>
        <w:pStyle w:val="a4"/>
        <w:numPr>
          <w:ilvl w:val="1"/>
          <w:numId w:val="3"/>
        </w:numPr>
        <w:ind w:left="43" w:firstLine="524"/>
      </w:pPr>
      <w:r>
        <w:t xml:space="preserve">организовать информационно-просветительскую работу с родителями (законными представителями), СМИ, а также на своих официальных сайтах по вопросам введения </w:t>
      </w:r>
      <w:r w:rsidRPr="00A96036">
        <w:rPr>
          <w:szCs w:val="28"/>
        </w:rPr>
        <w:t>ФГОС НОО и ФГОС ООО</w:t>
      </w:r>
      <w:r>
        <w:rPr>
          <w:szCs w:val="28"/>
        </w:rPr>
        <w:t>.</w:t>
      </w:r>
    </w:p>
    <w:p w:rsidR="00A96036" w:rsidRDefault="00A96036" w:rsidP="00A96036">
      <w:pPr>
        <w:pStyle w:val="a4"/>
        <w:numPr>
          <w:ilvl w:val="1"/>
          <w:numId w:val="3"/>
        </w:numPr>
        <w:ind w:left="43" w:firstLine="524"/>
      </w:pPr>
      <w:r>
        <w:rPr>
          <w:szCs w:val="28"/>
        </w:rPr>
        <w:t xml:space="preserve">Контроль исполнения приказа возложить на заместителя заведующего отделом образования администрации г. Гуково </w:t>
      </w:r>
      <w:proofErr w:type="spellStart"/>
      <w:r>
        <w:rPr>
          <w:szCs w:val="28"/>
        </w:rPr>
        <w:t>Озернову</w:t>
      </w:r>
      <w:proofErr w:type="spellEnd"/>
      <w:r>
        <w:rPr>
          <w:szCs w:val="28"/>
        </w:rPr>
        <w:t xml:space="preserve"> М.В.</w:t>
      </w:r>
    </w:p>
    <w:p w:rsidR="00A96036" w:rsidRDefault="00A96036" w:rsidP="00DC1479">
      <w:pPr>
        <w:pStyle w:val="a3"/>
      </w:pPr>
    </w:p>
    <w:p w:rsidR="00DC1479" w:rsidRDefault="00DC1479" w:rsidP="00DC1479">
      <w:pPr>
        <w:pStyle w:val="a3"/>
      </w:pPr>
      <w:r>
        <w:t xml:space="preserve">Заведующий отделом             </w:t>
      </w:r>
    </w:p>
    <w:p w:rsidR="00DC1479" w:rsidRDefault="00DC1479" w:rsidP="00DC1479">
      <w:pPr>
        <w:pStyle w:val="a3"/>
      </w:pPr>
      <w:r>
        <w:t xml:space="preserve">образования администрации г. Гуково                                                  Т.Г. Лысенко                 </w:t>
      </w:r>
    </w:p>
    <w:p w:rsidR="00DC1479" w:rsidRDefault="00DC1479" w:rsidP="00DC1479">
      <w:pPr>
        <w:spacing w:line="256" w:lineRule="auto"/>
        <w:ind w:left="-5"/>
        <w:jc w:val="left"/>
        <w:rPr>
          <w:sz w:val="20"/>
        </w:rPr>
      </w:pPr>
    </w:p>
    <w:p w:rsidR="00DC1479" w:rsidRDefault="00DC1479" w:rsidP="00DC1479">
      <w:pPr>
        <w:spacing w:line="256" w:lineRule="auto"/>
        <w:ind w:left="-5"/>
        <w:jc w:val="left"/>
      </w:pPr>
      <w:r>
        <w:rPr>
          <w:sz w:val="20"/>
        </w:rPr>
        <w:t>Приказ подготовлен главным специалистом</w:t>
      </w:r>
    </w:p>
    <w:p w:rsidR="0042657A" w:rsidRDefault="00077FC3" w:rsidP="00077FC3">
      <w:pPr>
        <w:spacing w:line="256" w:lineRule="auto"/>
        <w:ind w:left="-5"/>
        <w:jc w:val="left"/>
        <w:rPr>
          <w:sz w:val="20"/>
        </w:rPr>
      </w:pPr>
      <w:r>
        <w:rPr>
          <w:sz w:val="20"/>
        </w:rPr>
        <w:t>Е.Л</w:t>
      </w:r>
      <w:r w:rsidR="00DC1479">
        <w:rPr>
          <w:sz w:val="20"/>
        </w:rPr>
        <w:t xml:space="preserve">. </w:t>
      </w:r>
      <w:r>
        <w:rPr>
          <w:sz w:val="20"/>
        </w:rPr>
        <w:t>Кудрявцевой</w:t>
      </w:r>
    </w:p>
    <w:p w:rsidR="00FD3714" w:rsidRDefault="00FD3714" w:rsidP="00FD3714">
      <w:pPr>
        <w:spacing w:after="0"/>
        <w:ind w:left="6587"/>
        <w:jc w:val="right"/>
        <w:rPr>
          <w:sz w:val="22"/>
        </w:rPr>
      </w:pPr>
      <w:r>
        <w:lastRenderedPageBreak/>
        <w:t xml:space="preserve">Приложение </w:t>
      </w:r>
    </w:p>
    <w:p w:rsidR="00FD3714" w:rsidRDefault="00FD3714" w:rsidP="00FD3714">
      <w:pPr>
        <w:spacing w:after="0"/>
        <w:ind w:left="6587"/>
        <w:jc w:val="right"/>
      </w:pPr>
      <w:r>
        <w:t>к приказу отдела образования</w:t>
      </w:r>
    </w:p>
    <w:p w:rsidR="00FD3714" w:rsidRDefault="00FD3714" w:rsidP="00FD3714">
      <w:pPr>
        <w:spacing w:after="0"/>
        <w:ind w:left="6587"/>
        <w:jc w:val="right"/>
      </w:pPr>
      <w:r>
        <w:t>администрации г. Гуково</w:t>
      </w:r>
    </w:p>
    <w:p w:rsidR="00FD3714" w:rsidRDefault="00FD3714" w:rsidP="00FD3714">
      <w:pPr>
        <w:spacing w:after="0"/>
        <w:ind w:left="6587"/>
        <w:jc w:val="right"/>
      </w:pPr>
      <w:r>
        <w:t>от____22.03.2022_______№82</w:t>
      </w:r>
    </w:p>
    <w:p w:rsidR="00FD3714" w:rsidRDefault="00FD3714" w:rsidP="00FD3714">
      <w:pPr>
        <w:spacing w:after="0"/>
        <w:ind w:left="6587"/>
        <w:rPr>
          <w:rFonts w:ascii="Calibri" w:hAnsi="Calibri" w:cs="Calibri"/>
        </w:rPr>
      </w:pPr>
      <w:r>
        <w:rPr>
          <w:b/>
          <w:sz w:val="24"/>
        </w:rPr>
        <w:t xml:space="preserve"> </w:t>
      </w:r>
    </w:p>
    <w:p w:rsidR="00FD3714" w:rsidRDefault="00FD3714" w:rsidP="00FD3714">
      <w:pPr>
        <w:pStyle w:val="a3"/>
        <w:jc w:val="center"/>
      </w:pPr>
    </w:p>
    <w:p w:rsidR="00FD3714" w:rsidRDefault="00FD3714" w:rsidP="00FD3714">
      <w:pPr>
        <w:pStyle w:val="a3"/>
        <w:jc w:val="center"/>
      </w:pPr>
      <w:r>
        <w:rPr>
          <w:b/>
          <w:sz w:val="24"/>
        </w:rPr>
        <w:t>План мероприятий по обновлению ФГОС НОО, ФГОС ООО на</w:t>
      </w:r>
    </w:p>
    <w:p w:rsidR="00FD3714" w:rsidRDefault="00FD3714" w:rsidP="00FD3714">
      <w:pPr>
        <w:pStyle w:val="a3"/>
        <w:jc w:val="center"/>
      </w:pPr>
      <w:r>
        <w:rPr>
          <w:b/>
          <w:sz w:val="24"/>
        </w:rPr>
        <w:t>2022–2023 учебный год</w:t>
      </w:r>
    </w:p>
    <w:p w:rsidR="00FD3714" w:rsidRDefault="00FD3714" w:rsidP="00FD3714">
      <w:pPr>
        <w:pStyle w:val="a3"/>
        <w:jc w:val="center"/>
      </w:pPr>
    </w:p>
    <w:tbl>
      <w:tblPr>
        <w:tblStyle w:val="TableGrid"/>
        <w:tblW w:w="9235" w:type="dxa"/>
        <w:tblInd w:w="113" w:type="dxa"/>
        <w:tblCellMar>
          <w:top w:w="84" w:type="dxa"/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594"/>
        <w:gridCol w:w="2660"/>
        <w:gridCol w:w="1613"/>
        <w:gridCol w:w="2161"/>
        <w:gridCol w:w="2207"/>
      </w:tblGrid>
      <w:tr w:rsidR="00FD3714" w:rsidTr="00FD3714">
        <w:trPr>
          <w:trHeight w:val="71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19" w:line="240" w:lineRule="auto"/>
              <w:ind w:left="142"/>
            </w:pPr>
            <w:r>
              <w:rPr>
                <w:b/>
                <w:sz w:val="24"/>
              </w:rPr>
              <w:t xml:space="preserve">№ </w:t>
            </w:r>
          </w:p>
          <w:p w:rsidR="00FD3714" w:rsidRDefault="00FD3714">
            <w:pPr>
              <w:spacing w:after="0" w:line="240" w:lineRule="auto"/>
              <w:ind w:left="91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8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jc w:val="center"/>
            </w:pPr>
            <w:r>
              <w:rPr>
                <w:b/>
                <w:sz w:val="24"/>
              </w:rPr>
              <w:t xml:space="preserve">Сроки исполнения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12"/>
              <w:jc w:val="center"/>
            </w:pPr>
            <w:r>
              <w:rPr>
                <w:b/>
                <w:sz w:val="24"/>
              </w:rPr>
              <w:t xml:space="preserve">Планируемый результат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13"/>
              <w:jc w:val="center"/>
              <w:rPr>
                <w:b/>
              </w:rPr>
            </w:pPr>
            <w:r>
              <w:rPr>
                <w:b/>
              </w:rPr>
              <w:t>Ответственные/</w:t>
            </w:r>
          </w:p>
          <w:p w:rsidR="00FD3714" w:rsidRDefault="00FD3714">
            <w:pPr>
              <w:spacing w:after="0" w:line="240" w:lineRule="auto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</w:rPr>
              <w:t xml:space="preserve">исполнители </w:t>
            </w:r>
          </w:p>
        </w:tc>
      </w:tr>
      <w:tr w:rsidR="00FD3714" w:rsidTr="00FD3714">
        <w:trPr>
          <w:trHeight w:val="442"/>
        </w:trPr>
        <w:tc>
          <w:tcPr>
            <w:tcW w:w="8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3714" w:rsidRDefault="00FD3714">
            <w:pPr>
              <w:spacing w:after="0" w:line="240" w:lineRule="auto"/>
              <w:ind w:left="7"/>
            </w:pPr>
            <w:r>
              <w:rPr>
                <w:b/>
                <w:sz w:val="24"/>
              </w:rPr>
              <w:t xml:space="preserve">1. Организационно-правовое и организационное-управленческое обеспечение 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3714" w:rsidRDefault="00FD3714">
            <w:pPr>
              <w:spacing w:after="0" w:line="240" w:lineRule="auto"/>
            </w:pPr>
          </w:p>
        </w:tc>
      </w:tr>
      <w:tr w:rsidR="00FD3714" w:rsidTr="00FD3714">
        <w:trPr>
          <w:trHeight w:val="91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приказов об организации работы по введению обновленных ФГОС НОО и ФГОС ООО в ОО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отдела образования администрации                                   г. Гуково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Говорухина В.П.</w:t>
            </w:r>
          </w:p>
        </w:tc>
      </w:tr>
      <w:tr w:rsidR="00FD3714" w:rsidTr="00FD3714">
        <w:trPr>
          <w:trHeight w:val="1032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3714" w:rsidRDefault="00FD3714">
            <w:pPr>
              <w:spacing w:after="0" w:line="240" w:lineRule="auto"/>
              <w:ind w:left="2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на заседаниях ГМО вопросов реализации ФГОС НОО и ФГОС ООО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ГМО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кабинет, руководители ГМО</w:t>
            </w:r>
          </w:p>
        </w:tc>
      </w:tr>
      <w:tr w:rsidR="00FD3714" w:rsidTr="00FD3714">
        <w:trPr>
          <w:trHeight w:val="146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3714" w:rsidRDefault="00FD3714">
            <w:pPr>
              <w:spacing w:after="0"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инструктивных писем, справок, рекомендаций по обновлению содержания общего образования, включая апробацию примерных рабочих программ учебных предметов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Письма, справки, рекомендации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Говорухина В.П., Методический кабинет</w:t>
            </w:r>
          </w:p>
        </w:tc>
      </w:tr>
      <w:tr w:rsidR="00FD3714" w:rsidTr="00FD3714">
        <w:trPr>
          <w:trHeight w:val="478"/>
        </w:trPr>
        <w:tc>
          <w:tcPr>
            <w:tcW w:w="92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2"/>
              <w:rPr>
                <w:rFonts w:ascii="Calibri" w:eastAsia="Calibri" w:hAnsi="Calibri" w:cs="Calibri"/>
                <w:sz w:val="22"/>
              </w:rPr>
            </w:pPr>
            <w:r>
              <w:rPr>
                <w:b/>
                <w:sz w:val="24"/>
              </w:rPr>
              <w:t>2. Организационно-информационная работа</w:t>
            </w:r>
          </w:p>
        </w:tc>
      </w:tr>
      <w:tr w:rsidR="00FD3714" w:rsidTr="00FD3714">
        <w:trPr>
          <w:trHeight w:val="1187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3714" w:rsidRDefault="00FD3714">
            <w:pPr>
              <w:spacing w:after="0"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совещаний по вопросам содержания образования, введения обновленных ФГОС, формирования и оценки ФГ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дефицитов, определение способов их ликвидации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2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Говорухина В.П., Методический кабинет, ОО</w:t>
            </w:r>
          </w:p>
        </w:tc>
      </w:tr>
      <w:tr w:rsidR="00FD3714" w:rsidTr="00FD3714">
        <w:trPr>
          <w:trHeight w:val="1242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3714" w:rsidRDefault="00FD3714">
            <w:pPr>
              <w:spacing w:after="0"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информированию общественности через средства массовой </w:t>
            </w:r>
            <w:r>
              <w:rPr>
                <w:sz w:val="24"/>
                <w:szCs w:val="24"/>
              </w:rPr>
              <w:lastRenderedPageBreak/>
              <w:t>информации о введении и реализации ФГОС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течении всего периода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СМИ и социальных сетях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2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Говорухина В.П.</w:t>
            </w:r>
          </w:p>
        </w:tc>
      </w:tr>
      <w:tr w:rsidR="00FD3714" w:rsidTr="00FD3714">
        <w:trPr>
          <w:trHeight w:val="300"/>
        </w:trPr>
        <w:tc>
          <w:tcPr>
            <w:tcW w:w="92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2"/>
              <w:rPr>
                <w:rFonts w:ascii="Calibri" w:hAnsi="Calibri" w:cs="Calibri"/>
                <w:sz w:val="22"/>
              </w:rPr>
            </w:pPr>
            <w:r>
              <w:rPr>
                <w:b/>
                <w:sz w:val="24"/>
              </w:rPr>
              <w:t>3. Учебно-методическая работа</w:t>
            </w:r>
          </w:p>
        </w:tc>
      </w:tr>
      <w:tr w:rsidR="00FD3714" w:rsidTr="00FD3714">
        <w:trPr>
          <w:trHeight w:val="1191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3714" w:rsidRDefault="00FD3714">
            <w:pPr>
              <w:spacing w:after="0"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курсов повышения квалификации для педагогических работников и управленческих кадров по вопросам введения обновленных ФГОС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 годов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педагогов  и управленческих кадров по вопросам введения обновленных по дополнительных профессиональных программ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2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М.П., ОО</w:t>
            </w:r>
          </w:p>
        </w:tc>
      </w:tr>
      <w:tr w:rsidR="00FD3714" w:rsidTr="00FD3714">
        <w:trPr>
          <w:trHeight w:val="1822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3714" w:rsidRDefault="00FD3714">
            <w:pPr>
              <w:spacing w:after="0"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повышения квалификации педагогических работников и управленческих кадров по вопросам внедрения обновленных ФГОС НОО и ФГОС ООО с использованием возможностей учреждений дополнительного образования </w:t>
            </w:r>
            <w:r>
              <w:rPr>
                <w:sz w:val="24"/>
                <w:szCs w:val="24"/>
                <w:lang w:val="en-US"/>
              </w:rPr>
              <w:t>IT</w:t>
            </w:r>
            <w:r>
              <w:rPr>
                <w:sz w:val="24"/>
                <w:szCs w:val="24"/>
              </w:rPr>
              <w:t>-Кубов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 годов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педагогов управленческих кадров по вопросам синхронизации способов использования содержания учебного предмета и содержания программ дополнительного образование детей, как средство достижения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и личностных образовательных результатов обучающихся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2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Н.И.,</w:t>
            </w:r>
          </w:p>
          <w:p w:rsidR="00FD3714" w:rsidRDefault="00FD3714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М.П.,</w:t>
            </w:r>
          </w:p>
          <w:p w:rsidR="00FD3714" w:rsidRDefault="00FD3714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№10</w:t>
            </w:r>
          </w:p>
        </w:tc>
      </w:tr>
      <w:tr w:rsidR="00FD3714" w:rsidTr="00FD3714">
        <w:trPr>
          <w:trHeight w:val="356"/>
        </w:trPr>
        <w:tc>
          <w:tcPr>
            <w:tcW w:w="92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2"/>
              <w:rPr>
                <w:rFonts w:ascii="Calibri" w:hAnsi="Calibri" w:cs="Calibri"/>
                <w:sz w:val="22"/>
              </w:rPr>
            </w:pPr>
            <w:r>
              <w:rPr>
                <w:b/>
                <w:sz w:val="24"/>
              </w:rPr>
              <w:t>4. Научно-методическое сопровождение организаций</w:t>
            </w:r>
          </w:p>
        </w:tc>
      </w:tr>
      <w:tr w:rsidR="00FD3714" w:rsidTr="00FD3714">
        <w:trPr>
          <w:trHeight w:val="104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3714" w:rsidRDefault="00FD3714">
            <w:pPr>
              <w:spacing w:after="0"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реализации проекта «500+» МБОУ ОШ №3, МБОУ казачья СШ №22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ШНОР и в эффективный режим функционирования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2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Говорухина В.П., Галкина И.Б., </w:t>
            </w:r>
            <w:proofErr w:type="spellStart"/>
            <w:r>
              <w:rPr>
                <w:sz w:val="24"/>
                <w:szCs w:val="24"/>
              </w:rPr>
              <w:t>Мыськова</w:t>
            </w:r>
            <w:proofErr w:type="spellEnd"/>
            <w:r>
              <w:rPr>
                <w:sz w:val="24"/>
                <w:szCs w:val="24"/>
              </w:rPr>
              <w:t xml:space="preserve"> Т.Ф., Хворост А.В., Полунина В.К.</w:t>
            </w:r>
          </w:p>
        </w:tc>
      </w:tr>
      <w:tr w:rsidR="00FD3714" w:rsidTr="00FD3714">
        <w:trPr>
          <w:trHeight w:val="110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3714" w:rsidRDefault="00FD3714">
            <w:pPr>
              <w:spacing w:after="0"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в конкурсе профессионального мастерства </w:t>
            </w:r>
            <w:r>
              <w:rPr>
                <w:color w:val="auto"/>
                <w:sz w:val="24"/>
                <w:szCs w:val="24"/>
              </w:rPr>
              <w:t xml:space="preserve">«За </w:t>
            </w:r>
            <w:r>
              <w:rPr>
                <w:sz w:val="24"/>
                <w:szCs w:val="24"/>
              </w:rPr>
              <w:t>успехи в воспитании»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  <w:p w:rsidR="00FD3714" w:rsidRDefault="00FD37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диссеминация лучших педагогических практик по реализации обновленных ФГОС ОО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3714" w:rsidRDefault="00FD3714">
            <w:pPr>
              <w:spacing w:after="0" w:line="240" w:lineRule="auto"/>
              <w:ind w:left="2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М.П., ОО</w:t>
            </w:r>
          </w:p>
          <w:p w:rsidR="00FD3714" w:rsidRDefault="00FD3714">
            <w:pPr>
              <w:spacing w:after="0" w:line="240" w:lineRule="auto"/>
              <w:ind w:left="2"/>
              <w:rPr>
                <w:sz w:val="24"/>
                <w:szCs w:val="24"/>
              </w:rPr>
            </w:pPr>
          </w:p>
        </w:tc>
      </w:tr>
      <w:tr w:rsidR="00FD3714" w:rsidTr="00FD3714">
        <w:trPr>
          <w:trHeight w:val="462"/>
        </w:trPr>
        <w:tc>
          <w:tcPr>
            <w:tcW w:w="92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2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5. Мероприятия по разработке научно-методического обеспечения по вопросам внедрения обновленных ФГОС </w:t>
            </w:r>
          </w:p>
        </w:tc>
      </w:tr>
      <w:tr w:rsidR="00FD3714" w:rsidTr="00FD3714">
        <w:trPr>
          <w:trHeight w:val="1822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2"/>
              <w:rPr>
                <w:rFonts w:ascii="Calibri" w:eastAsia="Calibri" w:hAnsi="Calibri" w:cs="Calibri"/>
                <w:sz w:val="22"/>
              </w:rPr>
            </w:pPr>
            <w:r>
              <w:rPr>
                <w:sz w:val="24"/>
              </w:rPr>
              <w:t xml:space="preserve">Организация и проведение Ярмарки образовательных проектов обучающихся средней школы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 xml:space="preserve">Октябрь-декабрь </w:t>
            </w:r>
          </w:p>
          <w:p w:rsidR="00FD3714" w:rsidRDefault="00FD3714">
            <w:pPr>
              <w:spacing w:after="0" w:line="240" w:lineRule="auto"/>
              <w:ind w:left="7"/>
              <w:rPr>
                <w:rFonts w:ascii="Calibri" w:eastAsia="Calibri" w:hAnsi="Calibri" w:cs="Calibri"/>
                <w:sz w:val="22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5"/>
            </w:pPr>
            <w:r>
              <w:rPr>
                <w:sz w:val="24"/>
              </w:rPr>
              <w:t xml:space="preserve">Выявление и развитие у обучающихся творческих способностей и интереса к проектной деятельности, а также способностей управлять проектом на всех этапах его жизненного цикла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Говорухина В.П., методический кабинет, ОО </w:t>
            </w:r>
          </w:p>
        </w:tc>
      </w:tr>
      <w:tr w:rsidR="00FD3714" w:rsidTr="00FD3714">
        <w:trPr>
          <w:trHeight w:val="391"/>
        </w:trPr>
        <w:tc>
          <w:tcPr>
            <w:tcW w:w="92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6. Проведение совместных мероприятий для обучающихся и педагогических работников</w:t>
            </w:r>
          </w:p>
        </w:tc>
      </w:tr>
      <w:tr w:rsidR="00FD3714" w:rsidTr="00FD3714">
        <w:trPr>
          <w:trHeight w:val="132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Региональный творческий конкурс видеороликов по итогам участия в проекте  «Билет в будущее»» для обучающихся 6-11 классов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Октябрь-ноябрь 2022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Формирование компетенций, обеспечивающих готовность учащихся к социальному взаимодействию в процессе подготовки к будущей профессиональной деятельности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Тихонова Н.И., ОО</w:t>
            </w:r>
          </w:p>
        </w:tc>
      </w:tr>
      <w:tr w:rsidR="00FD3714" w:rsidTr="00FD3714">
        <w:trPr>
          <w:trHeight w:val="1822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Организация и проведение ежегодной многопрофильной научно-практической конференции обучающихся Ростовской области «СТУПЕНИ УСПЕХА»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Ноябрь 2022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Выявление и развитие у обучающихся творческих способностей и интереса к проектной, научной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Методический кабинет, ОО</w:t>
            </w:r>
          </w:p>
        </w:tc>
      </w:tr>
      <w:tr w:rsidR="00FD3714" w:rsidTr="00FD3714">
        <w:trPr>
          <w:trHeight w:val="384"/>
        </w:trPr>
        <w:tc>
          <w:tcPr>
            <w:tcW w:w="92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7. Мониторинговые и оценочные исследования в системе реализации обновленных ФГОС НОО и ФГОС ООО</w:t>
            </w:r>
          </w:p>
        </w:tc>
      </w:tr>
      <w:tr w:rsidR="00FD3714" w:rsidTr="00FD3714">
        <w:trPr>
          <w:trHeight w:val="1822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Организация самодиагностики общеобразовательных организаций по подготовке к введению обновленных ФГОС НОО и ФГОС ООО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До 01.04.2022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Анализ реализации самодиагностики ОО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Говорухина В.П., Методический кабинет, ОО</w:t>
            </w:r>
          </w:p>
        </w:tc>
      </w:tr>
      <w:tr w:rsidR="00FD3714" w:rsidTr="00FD3714">
        <w:trPr>
          <w:trHeight w:val="1822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7.2.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Проведение мониторинга перехода на обновленные ФГОС НОО и ФГОС ООО в ОО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Март, сентябрь 2022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Функционирование системы мониторинга, анализ результатов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Говорухина В.П., ОО</w:t>
            </w:r>
          </w:p>
        </w:tc>
      </w:tr>
      <w:tr w:rsidR="00FD3714" w:rsidTr="00FD3714">
        <w:trPr>
          <w:trHeight w:val="1822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 xml:space="preserve">7.3. 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Проведение диагностики обучающихся 5-9 классов по формированию функциональной грамотности в условиях внутренней системы оценки качества образования школ города Гуково. Самоаудит школы в РЭШ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Январь-сентябрь</w:t>
            </w:r>
          </w:p>
          <w:p w:rsidR="00FD3714" w:rsidRDefault="00FD3714">
            <w:pPr>
              <w:spacing w:after="0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Анализ результатов диагностики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714" w:rsidRDefault="00FD3714">
            <w:pPr>
              <w:spacing w:after="0"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Говорухина В.П., ОО</w:t>
            </w:r>
          </w:p>
        </w:tc>
      </w:tr>
    </w:tbl>
    <w:p w:rsidR="00FD3714" w:rsidRDefault="00FD3714" w:rsidP="00FD3714">
      <w:pPr>
        <w:spacing w:after="0"/>
        <w:ind w:left="-900" w:right="125"/>
        <w:rPr>
          <w:rFonts w:ascii="Calibri" w:eastAsia="Calibri" w:hAnsi="Calibri" w:cs="Calibri"/>
          <w:sz w:val="22"/>
        </w:rPr>
      </w:pPr>
    </w:p>
    <w:p w:rsidR="00FD3714" w:rsidRDefault="00FD3714" w:rsidP="00FD3714">
      <w:pPr>
        <w:spacing w:after="0"/>
        <w:ind w:left="-900" w:right="125"/>
      </w:pPr>
    </w:p>
    <w:p w:rsidR="00FD3714" w:rsidRDefault="00FD3714" w:rsidP="00FD3714">
      <w:pPr>
        <w:spacing w:after="0"/>
        <w:ind w:left="-900" w:right="125"/>
      </w:pPr>
    </w:p>
    <w:p w:rsidR="00FD3714" w:rsidRDefault="00FD3714" w:rsidP="00FD3714">
      <w:pPr>
        <w:spacing w:after="0"/>
        <w:ind w:left="-900" w:right="125"/>
      </w:pPr>
    </w:p>
    <w:p w:rsidR="00FD3714" w:rsidRDefault="00FD3714" w:rsidP="00077FC3">
      <w:pPr>
        <w:spacing w:line="256" w:lineRule="auto"/>
        <w:ind w:left="-5"/>
        <w:jc w:val="left"/>
      </w:pPr>
    </w:p>
    <w:sectPr w:rsidR="00FD3714" w:rsidSect="00A9603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239E"/>
    <w:multiLevelType w:val="hybridMultilevel"/>
    <w:tmpl w:val="35C670CA"/>
    <w:lvl w:ilvl="0" w:tplc="6C80DF6A">
      <w:start w:val="1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5B83F60">
      <w:start w:val="1"/>
      <w:numFmt w:val="lowerLetter"/>
      <w:lvlText w:val="%2"/>
      <w:lvlJc w:val="left"/>
      <w:pPr>
        <w:ind w:left="1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FDC8CF0">
      <w:start w:val="1"/>
      <w:numFmt w:val="lowerRoman"/>
      <w:lvlText w:val="%3"/>
      <w:lvlJc w:val="left"/>
      <w:pPr>
        <w:ind w:left="2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61AC95BE">
      <w:start w:val="1"/>
      <w:numFmt w:val="decimal"/>
      <w:lvlText w:val="%4"/>
      <w:lvlJc w:val="left"/>
      <w:pPr>
        <w:ind w:left="3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81A513E">
      <w:start w:val="1"/>
      <w:numFmt w:val="lowerLetter"/>
      <w:lvlText w:val="%5"/>
      <w:lvlJc w:val="left"/>
      <w:pPr>
        <w:ind w:left="3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4C42EC96">
      <w:start w:val="1"/>
      <w:numFmt w:val="lowerRoman"/>
      <w:lvlText w:val="%6"/>
      <w:lvlJc w:val="left"/>
      <w:pPr>
        <w:ind w:left="4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ED08EA8">
      <w:start w:val="1"/>
      <w:numFmt w:val="decimal"/>
      <w:lvlText w:val="%7"/>
      <w:lvlJc w:val="left"/>
      <w:pPr>
        <w:ind w:left="5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B1825B2">
      <w:start w:val="1"/>
      <w:numFmt w:val="lowerLetter"/>
      <w:lvlText w:val="%8"/>
      <w:lvlJc w:val="left"/>
      <w:pPr>
        <w:ind w:left="5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8FE6E346">
      <w:start w:val="1"/>
      <w:numFmt w:val="lowerRoman"/>
      <w:lvlText w:val="%9"/>
      <w:lvlJc w:val="left"/>
      <w:pPr>
        <w:ind w:left="6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A2378B6"/>
    <w:multiLevelType w:val="multilevel"/>
    <w:tmpl w:val="9C9230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2160"/>
      </w:pPr>
      <w:rPr>
        <w:rFonts w:hint="default"/>
      </w:rPr>
    </w:lvl>
  </w:abstractNum>
  <w:abstractNum w:abstractNumId="2" w15:restartNumberingAfterBreak="0">
    <w:nsid w:val="38B81F37"/>
    <w:multiLevelType w:val="multilevel"/>
    <w:tmpl w:val="9C9230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2160"/>
      </w:pPr>
      <w:rPr>
        <w:rFonts w:hint="default"/>
      </w:rPr>
    </w:lvl>
  </w:abstractNum>
  <w:abstractNum w:abstractNumId="3" w15:restartNumberingAfterBreak="0">
    <w:nsid w:val="3A48195E"/>
    <w:multiLevelType w:val="multilevel"/>
    <w:tmpl w:val="9C9230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2160"/>
      </w:pPr>
      <w:rPr>
        <w:rFonts w:hint="default"/>
      </w:rPr>
    </w:lvl>
  </w:abstractNum>
  <w:abstractNum w:abstractNumId="4" w15:restartNumberingAfterBreak="0">
    <w:nsid w:val="3BBF5C0C"/>
    <w:multiLevelType w:val="hybridMultilevel"/>
    <w:tmpl w:val="017894B4"/>
    <w:lvl w:ilvl="0" w:tplc="36EC82D0">
      <w:start w:val="4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CD2CB4FC">
      <w:start w:val="1"/>
      <w:numFmt w:val="lowerLetter"/>
      <w:lvlText w:val="%2"/>
      <w:lvlJc w:val="left"/>
      <w:pPr>
        <w:ind w:left="1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D15AF106">
      <w:start w:val="1"/>
      <w:numFmt w:val="lowerRoman"/>
      <w:lvlText w:val="%3"/>
      <w:lvlJc w:val="left"/>
      <w:pPr>
        <w:ind w:left="2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1FCE6350">
      <w:start w:val="1"/>
      <w:numFmt w:val="decimal"/>
      <w:lvlText w:val="%4"/>
      <w:lvlJc w:val="left"/>
      <w:pPr>
        <w:ind w:left="3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662C3932">
      <w:start w:val="1"/>
      <w:numFmt w:val="lowerLetter"/>
      <w:lvlText w:val="%5"/>
      <w:lvlJc w:val="left"/>
      <w:pPr>
        <w:ind w:left="3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A49473DC">
      <w:start w:val="1"/>
      <w:numFmt w:val="lowerRoman"/>
      <w:lvlText w:val="%6"/>
      <w:lvlJc w:val="left"/>
      <w:pPr>
        <w:ind w:left="4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63A6752A">
      <w:start w:val="1"/>
      <w:numFmt w:val="decimal"/>
      <w:lvlText w:val="%7"/>
      <w:lvlJc w:val="left"/>
      <w:pPr>
        <w:ind w:left="5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6DC6E84">
      <w:start w:val="1"/>
      <w:numFmt w:val="lowerLetter"/>
      <w:lvlText w:val="%8"/>
      <w:lvlJc w:val="left"/>
      <w:pPr>
        <w:ind w:left="5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4C245F58">
      <w:start w:val="1"/>
      <w:numFmt w:val="lowerRoman"/>
      <w:lvlText w:val="%9"/>
      <w:lvlJc w:val="left"/>
      <w:pPr>
        <w:ind w:left="6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2D"/>
    <w:rsid w:val="00077FC3"/>
    <w:rsid w:val="003342A4"/>
    <w:rsid w:val="0042657A"/>
    <w:rsid w:val="00A96036"/>
    <w:rsid w:val="00DC1479"/>
    <w:rsid w:val="00F1242D"/>
    <w:rsid w:val="00FB59ED"/>
    <w:rsid w:val="00FD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2144"/>
  <w15:chartTrackingRefBased/>
  <w15:docId w15:val="{12CEB196-6C80-49B0-90F6-14B359BD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479"/>
    <w:pPr>
      <w:spacing w:after="3" w:line="249" w:lineRule="auto"/>
      <w:ind w:left="5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DC1479"/>
    <w:pPr>
      <w:keepNext/>
      <w:keepLines/>
      <w:spacing w:after="172" w:line="256" w:lineRule="auto"/>
      <w:ind w:left="14"/>
      <w:jc w:val="center"/>
      <w:outlineLvl w:val="0"/>
    </w:pPr>
    <w:rPr>
      <w:rFonts w:ascii="Times New Roman" w:eastAsia="Times New Roman" w:hAnsi="Times New Roman" w:cs="Times New Roman"/>
      <w:color w:val="00000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479"/>
    <w:rPr>
      <w:rFonts w:ascii="Times New Roman" w:eastAsia="Times New Roman" w:hAnsi="Times New Roman" w:cs="Times New Roman"/>
      <w:color w:val="000000"/>
      <w:sz w:val="40"/>
      <w:lang w:eastAsia="ru-RU"/>
    </w:rPr>
  </w:style>
  <w:style w:type="paragraph" w:styleId="a3">
    <w:name w:val="No Spacing"/>
    <w:uiPriority w:val="1"/>
    <w:qFormat/>
    <w:rsid w:val="00DC1479"/>
    <w:pPr>
      <w:spacing w:after="0" w:line="240" w:lineRule="auto"/>
      <w:ind w:left="5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List Paragraph"/>
    <w:basedOn w:val="a"/>
    <w:uiPriority w:val="34"/>
    <w:qFormat/>
    <w:rsid w:val="00DC1479"/>
    <w:pPr>
      <w:ind w:left="720"/>
      <w:contextualSpacing/>
    </w:pPr>
  </w:style>
  <w:style w:type="table" w:customStyle="1" w:styleId="TableGrid">
    <w:name w:val="TableGrid"/>
    <w:rsid w:val="00FD371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Govorukhin</dc:creator>
  <cp:keywords/>
  <dc:description/>
  <cp:lastModifiedBy>Alexander Govorukhin</cp:lastModifiedBy>
  <cp:revision>8</cp:revision>
  <dcterms:created xsi:type="dcterms:W3CDTF">2022-03-24T14:49:00Z</dcterms:created>
  <dcterms:modified xsi:type="dcterms:W3CDTF">2022-08-18T17:27:00Z</dcterms:modified>
</cp:coreProperties>
</file>